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194099" w:rsidRDefault="00104BAD" w:rsidP="003E4A63">
      <w:pPr>
        <w:rPr>
          <w:rFonts w:asciiTheme="minorHAnsi" w:hAnsiTheme="minorHAnsi" w:cstheme="minorHAnsi"/>
          <w:b/>
        </w:rPr>
      </w:pPr>
    </w:p>
    <w:p w:rsidR="0077718A" w:rsidRPr="00194099" w:rsidRDefault="0077718A" w:rsidP="003E4A63">
      <w:pPr>
        <w:rPr>
          <w:rFonts w:asciiTheme="minorHAnsi" w:hAnsiTheme="minorHAnsi" w:cstheme="minorHAnsi"/>
          <w:b/>
        </w:rPr>
      </w:pPr>
    </w:p>
    <w:p w:rsidR="009E3533" w:rsidRPr="00194099" w:rsidRDefault="00CE1E56" w:rsidP="00564C38">
      <w:pPr>
        <w:jc w:val="center"/>
        <w:rPr>
          <w:rFonts w:asciiTheme="minorHAnsi" w:hAnsiTheme="minorHAnsi" w:cstheme="minorHAnsi"/>
          <w:b/>
        </w:rPr>
      </w:pPr>
      <w:r w:rsidRPr="00194099">
        <w:rPr>
          <w:rFonts w:asciiTheme="minorHAnsi" w:hAnsiTheme="minorHAnsi" w:cstheme="minorHAnsi"/>
          <w:b/>
        </w:rPr>
        <w:t>CONSELHO ESTADUAL DO MEIO AMBIENTE – CONSEMA</w:t>
      </w:r>
    </w:p>
    <w:p w:rsidR="000D402B" w:rsidRPr="00194099" w:rsidRDefault="000D402B" w:rsidP="00620BE2">
      <w:pPr>
        <w:rPr>
          <w:rFonts w:asciiTheme="minorHAnsi" w:hAnsiTheme="minorHAnsi" w:cstheme="minorHAnsi"/>
          <w:b/>
        </w:rPr>
      </w:pPr>
    </w:p>
    <w:p w:rsidR="000D402B" w:rsidRPr="00582661" w:rsidRDefault="000D402B" w:rsidP="00620BE2">
      <w:pPr>
        <w:rPr>
          <w:rFonts w:asciiTheme="minorHAnsi" w:hAnsiTheme="minorHAnsi" w:cstheme="minorHAnsi"/>
          <w:b/>
        </w:rPr>
      </w:pPr>
    </w:p>
    <w:p w:rsidR="00F50D01" w:rsidRPr="00582661" w:rsidRDefault="007B3579" w:rsidP="00620BE2">
      <w:pPr>
        <w:rPr>
          <w:rFonts w:asciiTheme="minorHAnsi" w:hAnsiTheme="minorHAnsi" w:cstheme="minorHAnsi"/>
          <w:b/>
        </w:rPr>
      </w:pPr>
      <w:r w:rsidRPr="00582661">
        <w:rPr>
          <w:rFonts w:asciiTheme="minorHAnsi" w:hAnsiTheme="minorHAnsi" w:cstheme="minorHAnsi"/>
          <w:b/>
        </w:rPr>
        <w:t>Processo n</w:t>
      </w:r>
      <w:r w:rsidR="007E5DFA" w:rsidRPr="00582661">
        <w:rPr>
          <w:rFonts w:asciiTheme="minorHAnsi" w:hAnsiTheme="minorHAnsi" w:cstheme="minorHAnsi"/>
          <w:b/>
        </w:rPr>
        <w:t>°</w:t>
      </w:r>
      <w:r w:rsidR="00582661" w:rsidRPr="00582661">
        <w:rPr>
          <w:rFonts w:ascii="Calibri" w:hAnsi="Calibri" w:cs="Calibri"/>
          <w:b/>
        </w:rPr>
        <w:t>517607/2007.</w:t>
      </w:r>
    </w:p>
    <w:p w:rsidR="00564C38" w:rsidRPr="00582661" w:rsidRDefault="002061E6" w:rsidP="00620BE2">
      <w:pPr>
        <w:rPr>
          <w:rFonts w:asciiTheme="minorHAnsi" w:hAnsiTheme="minorHAnsi" w:cstheme="minorHAnsi"/>
          <w:b/>
        </w:rPr>
      </w:pPr>
      <w:r w:rsidRPr="00582661">
        <w:rPr>
          <w:rFonts w:asciiTheme="minorHAnsi" w:hAnsiTheme="minorHAnsi" w:cstheme="minorHAnsi"/>
          <w:b/>
        </w:rPr>
        <w:t>Recorrente</w:t>
      </w:r>
      <w:r w:rsidR="00564C38" w:rsidRPr="00582661">
        <w:rPr>
          <w:rFonts w:asciiTheme="minorHAnsi" w:hAnsiTheme="minorHAnsi" w:cstheme="minorHAnsi"/>
          <w:b/>
        </w:rPr>
        <w:t xml:space="preserve"> - </w:t>
      </w:r>
      <w:r w:rsidR="00582661" w:rsidRPr="00582661">
        <w:rPr>
          <w:rFonts w:ascii="Calibri" w:hAnsi="Calibri" w:cs="Calibri"/>
          <w:b/>
        </w:rPr>
        <w:t xml:space="preserve">Rudolf Thomaz Maria </w:t>
      </w:r>
      <w:proofErr w:type="spellStart"/>
      <w:r w:rsidR="00582661" w:rsidRPr="00582661">
        <w:rPr>
          <w:rFonts w:ascii="Calibri" w:hAnsi="Calibri" w:cs="Calibri"/>
          <w:b/>
        </w:rPr>
        <w:t>Aeronoulds</w:t>
      </w:r>
      <w:proofErr w:type="spellEnd"/>
      <w:r w:rsidR="00582661" w:rsidRPr="00582661">
        <w:rPr>
          <w:rFonts w:ascii="Calibri" w:hAnsi="Calibri" w:cs="Calibri"/>
          <w:b/>
        </w:rPr>
        <w:t xml:space="preserve"> (Fazenda São Francisco).</w:t>
      </w:r>
    </w:p>
    <w:p w:rsidR="00A0770A" w:rsidRPr="00582661" w:rsidRDefault="00505F74" w:rsidP="00620BE2">
      <w:pPr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>Auto de Infração n.</w:t>
      </w:r>
      <w:r w:rsidR="001C0C27" w:rsidRPr="00582661">
        <w:rPr>
          <w:rFonts w:asciiTheme="minorHAnsi" w:hAnsiTheme="minorHAnsi" w:cstheme="minorHAnsi"/>
        </w:rPr>
        <w:t xml:space="preserve"> </w:t>
      </w:r>
      <w:r w:rsidR="00582661" w:rsidRPr="00582661">
        <w:rPr>
          <w:rFonts w:ascii="Calibri" w:hAnsi="Calibri" w:cs="Calibri"/>
        </w:rPr>
        <w:t>109753, de 25/09/2007.</w:t>
      </w:r>
    </w:p>
    <w:p w:rsidR="00B43B48" w:rsidRPr="00582661" w:rsidRDefault="000F4B7A" w:rsidP="00620BE2">
      <w:pPr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>Relator</w:t>
      </w:r>
      <w:r w:rsidR="00582661" w:rsidRPr="00582661">
        <w:rPr>
          <w:rFonts w:asciiTheme="minorHAnsi" w:hAnsiTheme="minorHAnsi" w:cstheme="minorHAnsi"/>
        </w:rPr>
        <w:t xml:space="preserve"> (a) - </w:t>
      </w:r>
      <w:r w:rsidR="00582661" w:rsidRPr="00582661">
        <w:rPr>
          <w:rFonts w:ascii="Calibri" w:hAnsi="Calibri" w:cs="Calibri"/>
        </w:rPr>
        <w:t>Letícia Cristina Xavier de Figueiredo – SEAF.</w:t>
      </w:r>
    </w:p>
    <w:p w:rsidR="00F50D01" w:rsidRPr="00582661" w:rsidRDefault="00582661" w:rsidP="00582661">
      <w:pPr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 xml:space="preserve">Advogado - </w:t>
      </w:r>
      <w:r w:rsidRPr="00582661">
        <w:rPr>
          <w:rFonts w:ascii="Calibri" w:hAnsi="Calibri" w:cs="Calibri"/>
        </w:rPr>
        <w:t>Henrique Willian R. Bezerra de Menezes – OAB/MT n° 26.906.</w:t>
      </w:r>
    </w:p>
    <w:p w:rsidR="00F50D01" w:rsidRPr="00582661" w:rsidRDefault="00AC719C" w:rsidP="00F50D01">
      <w:pPr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>1</w:t>
      </w:r>
      <w:r w:rsidR="00CE1E56" w:rsidRPr="00582661">
        <w:rPr>
          <w:rFonts w:asciiTheme="minorHAnsi" w:hAnsiTheme="minorHAnsi" w:cstheme="minorHAnsi"/>
        </w:rPr>
        <w:t>ª Junta de</w:t>
      </w:r>
      <w:r w:rsidR="00C549EF" w:rsidRPr="00582661">
        <w:rPr>
          <w:rFonts w:asciiTheme="minorHAnsi" w:hAnsiTheme="minorHAnsi" w:cstheme="minorHAnsi"/>
        </w:rPr>
        <w:t xml:space="preserve"> Julgamento de Recursos</w:t>
      </w:r>
    </w:p>
    <w:p w:rsidR="000D402B" w:rsidRPr="00582661" w:rsidRDefault="00582661" w:rsidP="00F50D01">
      <w:pPr>
        <w:jc w:val="center"/>
        <w:rPr>
          <w:rFonts w:asciiTheme="minorHAnsi" w:hAnsiTheme="minorHAnsi" w:cstheme="minorHAnsi"/>
          <w:b/>
        </w:rPr>
      </w:pPr>
      <w:r w:rsidRPr="00582661">
        <w:rPr>
          <w:rFonts w:asciiTheme="minorHAnsi" w:hAnsiTheme="minorHAnsi" w:cstheme="minorHAnsi"/>
          <w:b/>
        </w:rPr>
        <w:t>091</w:t>
      </w:r>
      <w:r w:rsidR="00EA65D3" w:rsidRPr="00582661">
        <w:rPr>
          <w:rFonts w:asciiTheme="minorHAnsi" w:hAnsiTheme="minorHAnsi" w:cstheme="minorHAnsi"/>
          <w:b/>
        </w:rPr>
        <w:t>/2022</w:t>
      </w:r>
    </w:p>
    <w:p w:rsidR="000D402B" w:rsidRPr="00582661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94099" w:rsidRPr="00582661" w:rsidRDefault="00582661" w:rsidP="00194099">
      <w:pPr>
        <w:jc w:val="both"/>
        <w:rPr>
          <w:rFonts w:ascii="Calibri" w:hAnsi="Calibri" w:cs="Calibri"/>
        </w:rPr>
      </w:pPr>
      <w:r w:rsidRPr="00582661">
        <w:rPr>
          <w:rFonts w:ascii="Calibri" w:hAnsi="Calibri" w:cs="Calibri"/>
        </w:rPr>
        <w:t xml:space="preserve">Auto de Infração n° 109753, de 25/09/2007. Auto de Inspeção n° 112014, de 25/09/2007. Notificação n° 105905, de 25/09/2007. Relatório Técnico de Inspeção n° 153/2007/DRROO/SEMA, de 28/09/2007. Foi constatado a ocorrência de queimada de uma área de 13 (treze) hectares de </w:t>
      </w:r>
      <w:proofErr w:type="spellStart"/>
      <w:r w:rsidRPr="00582661">
        <w:rPr>
          <w:rFonts w:ascii="Calibri" w:hAnsi="Calibri" w:cs="Calibri"/>
        </w:rPr>
        <w:t>brochiária</w:t>
      </w:r>
      <w:proofErr w:type="spellEnd"/>
      <w:r w:rsidRPr="00582661">
        <w:rPr>
          <w:rFonts w:ascii="Calibri" w:hAnsi="Calibri" w:cs="Calibri"/>
        </w:rPr>
        <w:t xml:space="preserve"> no local de coordenadas geográficas “LAT: 5 17°05 51, 5 e LONG: W 53° 28’ 17, 2”. Decisão Administrativa n° 1189/SGPA/SEMA/2019, de 02/07/2019, pela homologação do Auto de Infração n. 109753, de 25/09/2007, arbitrando multa de R$ 13.000,00 (treze mil reais), com fulcro no artigo 40 do Decreto Federal n° 3.179/99. Requer o recorrente que seja conhecido e provido o presente recurso administrativo, tendo em vista a sua tempestividade e conformidade com os requisitos elencados no artigo 36, parágrafo único do Decreto Estadual n° 1986/2013. Que seja reformada a respeitosa decisão administrativa n° 1189/SGPA/SEMA/2019, em favor do Sr. Rudolf Thomas Maria </w:t>
      </w:r>
      <w:proofErr w:type="spellStart"/>
      <w:r w:rsidRPr="00582661">
        <w:rPr>
          <w:rFonts w:ascii="Calibri" w:hAnsi="Calibri" w:cs="Calibri"/>
        </w:rPr>
        <w:t>Aernoudts</w:t>
      </w:r>
      <w:proofErr w:type="spellEnd"/>
      <w:r w:rsidRPr="00582661">
        <w:rPr>
          <w:rFonts w:ascii="Calibri" w:hAnsi="Calibri" w:cs="Calibri"/>
        </w:rPr>
        <w:t xml:space="preserve">, desta feita, sendo-lhe reconhecida a sua defesa inicial abstendo-o da revelia e os seus efeitos. </w:t>
      </w:r>
      <w:r w:rsidR="00194099" w:rsidRPr="00582661">
        <w:rPr>
          <w:rFonts w:asciiTheme="minorHAnsi" w:hAnsiTheme="minorHAnsi" w:cstheme="minorHAnsi"/>
        </w:rPr>
        <w:t>Recurso provido.</w:t>
      </w:r>
    </w:p>
    <w:p w:rsidR="00772B13" w:rsidRPr="00582661" w:rsidRDefault="00772B13" w:rsidP="001F196E">
      <w:pPr>
        <w:jc w:val="both"/>
        <w:rPr>
          <w:rFonts w:asciiTheme="minorHAnsi" w:hAnsiTheme="minorHAnsi" w:cstheme="minorHAnsi"/>
        </w:rPr>
      </w:pPr>
    </w:p>
    <w:p w:rsidR="00AC719C" w:rsidRPr="00582661" w:rsidRDefault="00CE1E56" w:rsidP="004E52BF">
      <w:pPr>
        <w:jc w:val="both"/>
        <w:rPr>
          <w:rFonts w:ascii="Calibri" w:hAnsi="Calibri" w:cs="Calibri"/>
        </w:rPr>
      </w:pPr>
      <w:r w:rsidRPr="00582661">
        <w:rPr>
          <w:rFonts w:asciiTheme="minorHAnsi" w:hAnsiTheme="minorHAnsi" w:cstheme="minorHAnsi"/>
          <w:color w:val="000000"/>
        </w:rPr>
        <w:t>Vistos, relatados e discu</w:t>
      </w:r>
      <w:r w:rsidR="00AC719C" w:rsidRPr="00582661">
        <w:rPr>
          <w:rFonts w:asciiTheme="minorHAnsi" w:hAnsiTheme="minorHAnsi" w:cstheme="minorHAnsi"/>
          <w:color w:val="000000"/>
        </w:rPr>
        <w:t>tidos, decidiram os membros da 1</w:t>
      </w:r>
      <w:r w:rsidRPr="00582661">
        <w:rPr>
          <w:rFonts w:asciiTheme="minorHAnsi" w:hAnsiTheme="minorHAnsi" w:cstheme="minorHAnsi"/>
          <w:color w:val="000000"/>
        </w:rPr>
        <w:t>ª Junta de Julgamento de Recursos</w:t>
      </w:r>
      <w:r w:rsidR="003E06FB" w:rsidRPr="00582661">
        <w:rPr>
          <w:rFonts w:asciiTheme="minorHAnsi" w:hAnsiTheme="minorHAnsi" w:cstheme="minorHAnsi"/>
          <w:color w:val="000000"/>
        </w:rPr>
        <w:t xml:space="preserve">, </w:t>
      </w:r>
      <w:r w:rsidR="00582661" w:rsidRPr="00582661">
        <w:rPr>
          <w:rFonts w:ascii="Calibri" w:hAnsi="Calibri" w:cs="Calibri"/>
        </w:rPr>
        <w:t>por unanimidade, dar provimento ao recurso interposto pelo recorrente, acolhendo o vo</w:t>
      </w:r>
      <w:r w:rsidR="00990971">
        <w:rPr>
          <w:rFonts w:ascii="Calibri" w:hAnsi="Calibri" w:cs="Calibri"/>
        </w:rPr>
        <w:t xml:space="preserve">to relator, do Termo de Juntada do Aviso de Recebimento - </w:t>
      </w:r>
      <w:r w:rsidR="00582661" w:rsidRPr="00582661">
        <w:rPr>
          <w:rFonts w:ascii="Calibri" w:hAnsi="Calibri" w:cs="Calibri"/>
        </w:rPr>
        <w:t>AR, 13/04/2011, (fl.</w:t>
      </w:r>
      <w:r w:rsidR="00990971">
        <w:rPr>
          <w:rFonts w:ascii="Calibri" w:hAnsi="Calibri" w:cs="Calibri"/>
        </w:rPr>
        <w:t xml:space="preserve"> </w:t>
      </w:r>
      <w:r w:rsidR="00582661" w:rsidRPr="00582661">
        <w:rPr>
          <w:rFonts w:ascii="Calibri" w:hAnsi="Calibri" w:cs="Calibri"/>
        </w:rPr>
        <w:t>14), até a Decisão Administrativa n° 1189/SGPA/SEMA/2019, de 14/07/2019, (fls.</w:t>
      </w:r>
      <w:r w:rsidR="00990971">
        <w:rPr>
          <w:rFonts w:ascii="Calibri" w:hAnsi="Calibri" w:cs="Calibri"/>
        </w:rPr>
        <w:t xml:space="preserve"> </w:t>
      </w:r>
      <w:bookmarkStart w:id="0" w:name="_GoBack"/>
      <w:bookmarkEnd w:id="0"/>
      <w:r w:rsidR="00582661" w:rsidRPr="00582661">
        <w:rPr>
          <w:rFonts w:ascii="Calibri" w:hAnsi="Calibri" w:cs="Calibri"/>
        </w:rPr>
        <w:t>48/49), se confirma o prazo superior a 05 (cinco) anos, ou seja, os autos foram atingidos pela prescrição punitiva. Decidiram, com supedâneo nos fundamentos retro, conhecendo preliminar da prescrição da pretensão punitiva, julgando extinto o presente feito determinando a baixa definitiva e arquivamento dos autos.</w:t>
      </w:r>
    </w:p>
    <w:p w:rsidR="00517EE9" w:rsidRPr="00582661" w:rsidRDefault="004E52BF" w:rsidP="00CD516A">
      <w:pPr>
        <w:jc w:val="both"/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 xml:space="preserve">Presentes à </w:t>
      </w:r>
      <w:r w:rsidR="000D6511" w:rsidRPr="00582661">
        <w:rPr>
          <w:rFonts w:asciiTheme="minorHAnsi" w:hAnsiTheme="minorHAnsi" w:cstheme="minorHAnsi"/>
        </w:rPr>
        <w:t>votação d</w:t>
      </w:r>
      <w:r w:rsidR="00517EE9" w:rsidRPr="00582661">
        <w:rPr>
          <w:rFonts w:asciiTheme="minorHAnsi" w:hAnsiTheme="minorHAnsi" w:cstheme="minorHAnsi"/>
        </w:rPr>
        <w:t>os seguintes membros: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582661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582661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582661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582661">
        <w:rPr>
          <w:rFonts w:asciiTheme="minorHAnsi" w:hAnsiTheme="minorHAnsi" w:cstheme="minorHAnsi"/>
          <w:color w:val="000000"/>
        </w:rPr>
        <w:t>Representante da FAMATO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582661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582661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582661">
        <w:rPr>
          <w:rFonts w:asciiTheme="minorHAnsi" w:hAnsiTheme="minorHAnsi" w:cstheme="minorHAnsi"/>
          <w:color w:val="000000"/>
        </w:rPr>
        <w:t>Representante da SEMA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582661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582661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582661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582661">
        <w:rPr>
          <w:rFonts w:asciiTheme="minorHAnsi" w:hAnsiTheme="minorHAnsi" w:cstheme="minorHAnsi"/>
          <w:b/>
        </w:rPr>
        <w:t>Grisoste</w:t>
      </w:r>
      <w:proofErr w:type="spellEnd"/>
      <w:r w:rsidRPr="00582661">
        <w:rPr>
          <w:rFonts w:asciiTheme="minorHAnsi" w:hAnsiTheme="minorHAnsi" w:cstheme="minorHAnsi"/>
          <w:b/>
        </w:rPr>
        <w:t xml:space="preserve"> S. Barbosa</w:t>
      </w:r>
      <w:r w:rsidRPr="00582661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582661">
        <w:rPr>
          <w:rFonts w:asciiTheme="minorHAnsi" w:hAnsiTheme="minorHAnsi" w:cstheme="minorHAnsi"/>
          <w:color w:val="000000"/>
        </w:rPr>
        <w:t>Representante da AMM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582661">
        <w:rPr>
          <w:rFonts w:asciiTheme="minorHAnsi" w:hAnsiTheme="minorHAnsi" w:cstheme="minorHAnsi"/>
          <w:b/>
        </w:rPr>
        <w:t>Edilberto</w:t>
      </w:r>
      <w:proofErr w:type="spellEnd"/>
      <w:r w:rsidRPr="00582661">
        <w:rPr>
          <w:rFonts w:asciiTheme="minorHAnsi" w:hAnsiTheme="minorHAnsi" w:cstheme="minorHAnsi"/>
          <w:b/>
        </w:rPr>
        <w:t xml:space="preserve"> Gonçalves de Souza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>Representante da FETIEMT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582661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582661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582661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582661">
        <w:rPr>
          <w:rFonts w:asciiTheme="minorHAnsi" w:hAnsiTheme="minorHAnsi" w:cstheme="minorHAnsi"/>
        </w:rPr>
        <w:t>Cuiabá, 26 de abril de 2022.</w:t>
      </w:r>
    </w:p>
    <w:p w:rsidR="00304C5C" w:rsidRPr="00582661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582661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582661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582661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582661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582661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582661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582661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582661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582661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0971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8373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4433-84F6-417C-BFC8-D9A674EE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3</cp:revision>
  <cp:lastPrinted>2021-11-04T18:49:00Z</cp:lastPrinted>
  <dcterms:created xsi:type="dcterms:W3CDTF">2022-05-06T18:48:00Z</dcterms:created>
  <dcterms:modified xsi:type="dcterms:W3CDTF">2022-05-13T21:35:00Z</dcterms:modified>
</cp:coreProperties>
</file>